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E4" w:rsidRDefault="00E214AF">
      <w:pPr>
        <w:pStyle w:val="1"/>
        <w:ind w:firstLine="0"/>
        <w:jc w:val="center"/>
      </w:pPr>
      <w:r>
        <w:rPr>
          <w:rStyle w:val="a5"/>
        </w:rPr>
        <w:t>ТИПОВОЕ СОГЛАШЕНИЕ О КОНФИДЕНЦИАЛЬНОСТИ</w:t>
      </w:r>
      <w:r>
        <w:rPr>
          <w:rStyle w:val="a5"/>
        </w:rPr>
        <w:br/>
        <w:t>С АКЦИОНЕРОМ АО «ГАЗПРОМ ГАЗОРАСПРЕДЕЛЕНИЕ</w:t>
      </w:r>
      <w:r w:rsidR="00FE7E52">
        <w:rPr>
          <w:rStyle w:val="a5"/>
        </w:rPr>
        <w:t xml:space="preserve"> ТУЛА»</w:t>
      </w:r>
    </w:p>
    <w:p w:rsidR="004610E4" w:rsidRDefault="004610E4" w:rsidP="00FE7E52">
      <w:pPr>
        <w:pStyle w:val="1"/>
        <w:tabs>
          <w:tab w:val="left" w:leader="hyphen" w:pos="2197"/>
          <w:tab w:val="left" w:leader="underscore" w:pos="6680"/>
        </w:tabs>
        <w:spacing w:after="900"/>
        <w:ind w:firstLine="0"/>
        <w:jc w:val="both"/>
      </w:pPr>
    </w:p>
    <w:p w:rsidR="00FE7E52" w:rsidRDefault="00FE7E52" w:rsidP="00FE7E52">
      <w:pPr>
        <w:pStyle w:val="1"/>
        <w:tabs>
          <w:tab w:val="left" w:leader="hyphen" w:pos="2197"/>
          <w:tab w:val="left" w:leader="underscore" w:pos="6680"/>
        </w:tabs>
        <w:spacing w:after="900"/>
        <w:ind w:firstLine="0"/>
        <w:jc w:val="both"/>
      </w:pPr>
      <w:r>
        <w:t xml:space="preserve">г. Тула                                                                          </w:t>
      </w:r>
      <w:proofErr w:type="gramStart"/>
      <w:r>
        <w:t xml:space="preserve">   «</w:t>
      </w:r>
      <w:proofErr w:type="gramEnd"/>
      <w:r>
        <w:t>____»___________2026 г.</w:t>
      </w:r>
    </w:p>
    <w:p w:rsidR="00FE7E52" w:rsidRDefault="00FE7E52" w:rsidP="00FE7E52">
      <w:pPr>
        <w:pStyle w:val="1"/>
        <w:ind w:firstLine="709"/>
        <w:jc w:val="both"/>
        <w:rPr>
          <w:rStyle w:val="a5"/>
        </w:rPr>
      </w:pPr>
      <w:r>
        <w:rPr>
          <w:rStyle w:val="a5"/>
        </w:rPr>
        <w:t>А</w:t>
      </w:r>
      <w:r w:rsidR="00E214AF">
        <w:rPr>
          <w:rStyle w:val="a5"/>
        </w:rPr>
        <w:t>кционерное общество «Газпром газораспределение</w:t>
      </w:r>
      <w:r>
        <w:rPr>
          <w:rStyle w:val="a5"/>
        </w:rPr>
        <w:t xml:space="preserve"> Тула</w:t>
      </w:r>
      <w:r w:rsidR="00E214AF">
        <w:rPr>
          <w:rStyle w:val="a5"/>
        </w:rPr>
        <w:t xml:space="preserve">», именуемое </w:t>
      </w:r>
      <w:r>
        <w:rPr>
          <w:rStyle w:val="a5"/>
        </w:rPr>
        <w:t xml:space="preserve">           </w:t>
      </w:r>
      <w:r w:rsidR="00E214AF">
        <w:rPr>
          <w:rStyle w:val="a5"/>
        </w:rPr>
        <w:t xml:space="preserve">в дальнейшем </w:t>
      </w:r>
      <w:r w:rsidR="00E214AF">
        <w:rPr>
          <w:rStyle w:val="a5"/>
          <w:b/>
          <w:bCs/>
        </w:rPr>
        <w:t xml:space="preserve">«Общество», </w:t>
      </w:r>
      <w:r w:rsidR="00E214AF">
        <w:rPr>
          <w:rStyle w:val="a5"/>
        </w:rPr>
        <w:t xml:space="preserve">в </w:t>
      </w:r>
      <w:r>
        <w:rPr>
          <w:rStyle w:val="a5"/>
        </w:rPr>
        <w:t>лице генерального директора ЛЮБАРСКОГО Юрия Александровича,</w:t>
      </w:r>
      <w:r w:rsidR="00E214AF">
        <w:rPr>
          <w:rStyle w:val="a5"/>
        </w:rPr>
        <w:t xml:space="preserve"> действующего</w:t>
      </w:r>
      <w:r>
        <w:rPr>
          <w:rStyle w:val="a5"/>
        </w:rPr>
        <w:t xml:space="preserve"> на основании Устава,</w:t>
      </w:r>
      <w:r w:rsidR="00E214AF">
        <w:rPr>
          <w:rStyle w:val="a5"/>
        </w:rPr>
        <w:t xml:space="preserve"> с одной стороны, и</w:t>
      </w:r>
      <w:r>
        <w:rPr>
          <w:rStyle w:val="a5"/>
        </w:rPr>
        <w:t xml:space="preserve"> _________________________________________________________________ </w:t>
      </w:r>
      <w:r w:rsidR="00E214AF">
        <w:rPr>
          <w:rStyle w:val="a5"/>
          <w:i/>
          <w:iCs/>
        </w:rPr>
        <w:t>(указать для акционера - физического лица фамилию, имя, отчество акционера, для представителя акционера - физического лица указать также фамилию, имя, отчество представителя акционера и документ, подтверждающий полномочия, для акционера - юридического лица - полное наименование, фамилию, имя, отчество уполномоченного лица и документ, подтверждающий полномочия),</w:t>
      </w:r>
      <w:r w:rsidR="00E214AF">
        <w:rPr>
          <w:rStyle w:val="a5"/>
        </w:rPr>
        <w:t xml:space="preserve"> </w:t>
      </w:r>
    </w:p>
    <w:p w:rsidR="004610E4" w:rsidRDefault="00E214AF" w:rsidP="00FE7E52">
      <w:pPr>
        <w:pStyle w:val="1"/>
        <w:ind w:firstLine="709"/>
        <w:jc w:val="both"/>
        <w:rPr>
          <w:rStyle w:val="a5"/>
        </w:rPr>
      </w:pPr>
      <w:r>
        <w:rPr>
          <w:rStyle w:val="a5"/>
        </w:rPr>
        <w:t>именуемый/</w:t>
      </w:r>
      <w:proofErr w:type="spellStart"/>
      <w:r>
        <w:rPr>
          <w:rStyle w:val="a5"/>
        </w:rPr>
        <w:t>ая</w:t>
      </w:r>
      <w:proofErr w:type="spellEnd"/>
      <w:r>
        <w:rPr>
          <w:rStyle w:val="a5"/>
        </w:rPr>
        <w:t>/</w:t>
      </w:r>
      <w:proofErr w:type="spellStart"/>
      <w:r>
        <w:rPr>
          <w:rStyle w:val="a5"/>
        </w:rPr>
        <w:t>ое</w:t>
      </w:r>
      <w:proofErr w:type="spellEnd"/>
      <w:r>
        <w:rPr>
          <w:rStyle w:val="a5"/>
        </w:rPr>
        <w:t xml:space="preserve"> в дальнейшем </w:t>
      </w:r>
      <w:r>
        <w:rPr>
          <w:rStyle w:val="a5"/>
          <w:b/>
          <w:bCs/>
        </w:rPr>
        <w:t xml:space="preserve">«Акционер», </w:t>
      </w:r>
      <w:r>
        <w:rPr>
          <w:rStyle w:val="a5"/>
        </w:rPr>
        <w:t>с другой стороны</w:t>
      </w:r>
      <w:r>
        <w:rPr>
          <w:rStyle w:val="a5"/>
          <w:vertAlign w:val="superscript"/>
        </w:rPr>
        <w:footnoteReference w:id="1"/>
      </w:r>
      <w:r>
        <w:rPr>
          <w:rStyle w:val="a5"/>
        </w:rPr>
        <w:t>, совместно именуемые в дальнейшем «Стороны», заключили настоящее Соглашение о нижеследующем:</w:t>
      </w:r>
    </w:p>
    <w:p w:rsidR="0076341D" w:rsidRDefault="0076341D" w:rsidP="00FE7E52">
      <w:pPr>
        <w:pStyle w:val="1"/>
        <w:ind w:firstLine="709"/>
        <w:jc w:val="both"/>
      </w:pPr>
    </w:p>
    <w:p w:rsidR="004610E4" w:rsidRDefault="00E214AF" w:rsidP="00FE7E52">
      <w:pPr>
        <w:pStyle w:val="1"/>
        <w:numPr>
          <w:ilvl w:val="0"/>
          <w:numId w:val="1"/>
        </w:numPr>
        <w:tabs>
          <w:tab w:val="left" w:pos="1411"/>
        </w:tabs>
        <w:ind w:firstLine="709"/>
        <w:jc w:val="both"/>
      </w:pPr>
      <w:r>
        <w:rPr>
          <w:rStyle w:val="a5"/>
        </w:rPr>
        <w:t>Термины, применяемые в настоящем Соглашении, означают следующее:</w:t>
      </w:r>
    </w:p>
    <w:p w:rsidR="004610E4" w:rsidRDefault="00E214AF" w:rsidP="0076341D">
      <w:pPr>
        <w:pStyle w:val="1"/>
        <w:spacing w:after="120"/>
        <w:ind w:firstLine="709"/>
        <w:jc w:val="both"/>
      </w:pPr>
      <w:r>
        <w:rPr>
          <w:rStyle w:val="a5"/>
          <w:b/>
          <w:bCs/>
        </w:rPr>
        <w:t xml:space="preserve">Коммерческая тайна - </w:t>
      </w:r>
      <w:r>
        <w:rPr>
          <w:rStyle w:val="a5"/>
        </w:rPr>
        <w:t>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</w:t>
      </w:r>
    </w:p>
    <w:p w:rsidR="004610E4" w:rsidRDefault="00E214AF" w:rsidP="0076341D">
      <w:pPr>
        <w:pStyle w:val="1"/>
        <w:spacing w:after="120"/>
        <w:ind w:firstLine="709"/>
        <w:jc w:val="both"/>
      </w:pPr>
      <w:r>
        <w:rPr>
          <w:rStyle w:val="a5"/>
          <w:b/>
          <w:bCs/>
        </w:rPr>
        <w:t xml:space="preserve">Информация, </w:t>
      </w:r>
      <w:r w:rsidR="00FE7E52">
        <w:rPr>
          <w:rStyle w:val="a5"/>
          <w:b/>
          <w:bCs/>
        </w:rPr>
        <w:t>составляющая коммерческую тайну</w:t>
      </w:r>
      <w:r>
        <w:rPr>
          <w:rStyle w:val="a5"/>
          <w:b/>
          <w:bCs/>
        </w:rPr>
        <w:t xml:space="preserve"> - </w:t>
      </w:r>
      <w:r>
        <w:rPr>
          <w:rStyle w:val="a5"/>
        </w:rPr>
        <w:t>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тайны;</w:t>
      </w:r>
    </w:p>
    <w:p w:rsidR="004610E4" w:rsidRDefault="00E214AF" w:rsidP="0076341D">
      <w:pPr>
        <w:pStyle w:val="1"/>
        <w:spacing w:after="120"/>
        <w:ind w:firstLine="709"/>
        <w:jc w:val="both"/>
        <w:rPr>
          <w:rStyle w:val="a5"/>
        </w:rPr>
      </w:pPr>
      <w:r>
        <w:rPr>
          <w:rStyle w:val="a5"/>
          <w:b/>
          <w:bCs/>
        </w:rPr>
        <w:t xml:space="preserve">Персональные данные </w:t>
      </w:r>
      <w:r>
        <w:rPr>
          <w:rStyle w:val="a5"/>
        </w:rPr>
        <w:t xml:space="preserve">- любая информация, относящаяся к прямо или косвенно </w:t>
      </w:r>
      <w:proofErr w:type="gramStart"/>
      <w:r>
        <w:rPr>
          <w:rStyle w:val="a5"/>
        </w:rPr>
        <w:t>определенному</w:t>
      </w:r>
      <w:proofErr w:type="gramEnd"/>
      <w:r>
        <w:rPr>
          <w:rStyle w:val="a5"/>
        </w:rPr>
        <w:t xml:space="preserve"> или определяемому физическому лицу (субъекту персональных данных);</w:t>
      </w:r>
    </w:p>
    <w:p w:rsidR="004610E4" w:rsidRDefault="00E214AF" w:rsidP="0076341D">
      <w:pPr>
        <w:pStyle w:val="1"/>
        <w:spacing w:after="120" w:line="228" w:lineRule="auto"/>
        <w:ind w:firstLine="720"/>
        <w:jc w:val="both"/>
      </w:pPr>
      <w:r>
        <w:rPr>
          <w:rStyle w:val="a5"/>
          <w:b/>
          <w:bCs/>
        </w:rPr>
        <w:t xml:space="preserve">Носители информации - </w:t>
      </w:r>
      <w:r>
        <w:rPr>
          <w:rStyle w:val="a5"/>
        </w:rPr>
        <w:t>материальные объекты, в которых конфиденциальная информация находит свое отображение в виде символов, технических решений и процессов;</w:t>
      </w:r>
    </w:p>
    <w:p w:rsidR="004610E4" w:rsidRDefault="00E214AF" w:rsidP="0076341D">
      <w:pPr>
        <w:pStyle w:val="1"/>
        <w:spacing w:after="120"/>
        <w:ind w:firstLine="720"/>
        <w:jc w:val="both"/>
        <w:rPr>
          <w:rStyle w:val="a5"/>
        </w:rPr>
      </w:pPr>
      <w:r>
        <w:rPr>
          <w:rStyle w:val="a5"/>
          <w:b/>
          <w:bCs/>
        </w:rPr>
        <w:t xml:space="preserve">Конфиденциальность информации - </w:t>
      </w:r>
      <w:r>
        <w:rPr>
          <w:rStyle w:val="a5"/>
        </w:rPr>
        <w:t>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76341D" w:rsidRDefault="0076341D" w:rsidP="0076341D">
      <w:pPr>
        <w:pStyle w:val="1"/>
        <w:spacing w:after="120"/>
        <w:ind w:firstLine="720"/>
        <w:jc w:val="both"/>
      </w:pPr>
    </w:p>
    <w:p w:rsidR="004610E4" w:rsidRDefault="00E214AF" w:rsidP="0076341D">
      <w:pPr>
        <w:pStyle w:val="1"/>
        <w:spacing w:after="120"/>
        <w:ind w:firstLine="720"/>
        <w:jc w:val="both"/>
      </w:pPr>
      <w:r>
        <w:rPr>
          <w:rStyle w:val="a5"/>
          <w:b/>
          <w:bCs/>
        </w:rPr>
        <w:lastRenderedPageBreak/>
        <w:t xml:space="preserve">Конфиденциальная информация </w:t>
      </w:r>
      <w:r w:rsidR="00FE7E52">
        <w:rPr>
          <w:rStyle w:val="a5"/>
          <w:b/>
          <w:bCs/>
        </w:rPr>
        <w:t>-</w:t>
      </w:r>
      <w:r>
        <w:rPr>
          <w:rStyle w:val="a5"/>
          <w:b/>
          <w:bCs/>
        </w:rPr>
        <w:t xml:space="preserve"> </w:t>
      </w:r>
      <w:r>
        <w:rPr>
          <w:rStyle w:val="a5"/>
        </w:rPr>
        <w:t xml:space="preserve">информация с ограниченным доступом, не содержащая сведений, составляющих государственную тайну, </w:t>
      </w:r>
      <w:r w:rsidR="00FE7E52">
        <w:rPr>
          <w:rStyle w:val="a5"/>
        </w:rPr>
        <w:t xml:space="preserve">       </w:t>
      </w:r>
      <w:r>
        <w:rPr>
          <w:rStyle w:val="a5"/>
        </w:rPr>
        <w:t>и в отношении которой Обществом установлен режим коммерческой тайны (информация, составляющая коммерческую тайну; сведения о сущности изобретения, полезной модели; персональные данные; служебные сведения, доступ к которым ограничен органами государственной власти); гриф конфиденциальности - реквизит, свидетельствующий о конфиденциальности информации, проставляемый на носителе данной информации.</w:t>
      </w:r>
    </w:p>
    <w:p w:rsidR="004610E4" w:rsidRDefault="00E214AF" w:rsidP="00FE7E52">
      <w:pPr>
        <w:pStyle w:val="1"/>
        <w:ind w:firstLine="720"/>
        <w:jc w:val="both"/>
        <w:rPr>
          <w:rStyle w:val="a5"/>
        </w:rPr>
      </w:pPr>
      <w:r>
        <w:rPr>
          <w:rStyle w:val="a5"/>
        </w:rPr>
        <w:t>На носители, содержащие информацию, составляющую коммерческую тайну Общества, проставляется гриф:</w:t>
      </w:r>
    </w:p>
    <w:p w:rsidR="0076341D" w:rsidRDefault="0076341D" w:rsidP="00FE7E52">
      <w:pPr>
        <w:pStyle w:val="1"/>
        <w:ind w:firstLine="720"/>
        <w:jc w:val="both"/>
        <w:rPr>
          <w:rStyle w:val="a5"/>
        </w:rPr>
      </w:pPr>
    </w:p>
    <w:p w:rsidR="00FE7E52" w:rsidRDefault="00FE7E52" w:rsidP="00FE7E52">
      <w:pPr>
        <w:pStyle w:val="1"/>
        <w:ind w:firstLine="560"/>
        <w:jc w:val="both"/>
      </w:pPr>
    </w:p>
    <w:p w:rsidR="004610E4" w:rsidRDefault="00E214AF">
      <w:pPr>
        <w:pStyle w:val="20"/>
        <w:spacing w:line="276" w:lineRule="auto"/>
        <w:ind w:left="6040" w:firstLine="0"/>
      </w:pPr>
      <w:r>
        <w:rPr>
          <w:rStyle w:val="2"/>
        </w:rPr>
        <w:t>Коммерческая тайна</w:t>
      </w:r>
    </w:p>
    <w:p w:rsidR="00FE7E52" w:rsidRDefault="00E214AF">
      <w:pPr>
        <w:pStyle w:val="20"/>
        <w:spacing w:line="254" w:lineRule="auto"/>
        <w:ind w:firstLine="5320"/>
        <w:rPr>
          <w:rStyle w:val="2"/>
        </w:rPr>
      </w:pPr>
      <w:r>
        <w:rPr>
          <w:rStyle w:val="2"/>
        </w:rPr>
        <w:t xml:space="preserve">АО «Газпром газораспределение </w:t>
      </w:r>
      <w:r w:rsidR="00FE7E52">
        <w:rPr>
          <w:rStyle w:val="2"/>
        </w:rPr>
        <w:t>Тула»</w:t>
      </w:r>
      <w:r>
        <w:rPr>
          <w:rStyle w:val="2"/>
        </w:rPr>
        <w:t xml:space="preserve">, </w:t>
      </w:r>
    </w:p>
    <w:p w:rsidR="00FE7E52" w:rsidRDefault="00E214AF">
      <w:pPr>
        <w:pStyle w:val="20"/>
        <w:spacing w:line="254" w:lineRule="auto"/>
        <w:ind w:firstLine="5320"/>
        <w:rPr>
          <w:rStyle w:val="2"/>
        </w:rPr>
      </w:pPr>
      <w:r>
        <w:rPr>
          <w:rStyle w:val="2"/>
        </w:rPr>
        <w:t xml:space="preserve">ул. </w:t>
      </w:r>
      <w:proofErr w:type="spellStart"/>
      <w:r w:rsidR="00FE7E52">
        <w:rPr>
          <w:rStyle w:val="2"/>
        </w:rPr>
        <w:t>М.Тореза</w:t>
      </w:r>
      <w:proofErr w:type="spellEnd"/>
      <w:r>
        <w:rPr>
          <w:rStyle w:val="2"/>
        </w:rPr>
        <w:t xml:space="preserve">, </w:t>
      </w:r>
      <w:proofErr w:type="spellStart"/>
      <w:r w:rsidR="00FE7E52">
        <w:rPr>
          <w:rStyle w:val="2"/>
        </w:rPr>
        <w:t>з</w:t>
      </w:r>
      <w:r>
        <w:rPr>
          <w:rStyle w:val="2"/>
        </w:rPr>
        <w:t>д</w:t>
      </w:r>
      <w:proofErr w:type="spellEnd"/>
      <w:r>
        <w:rPr>
          <w:rStyle w:val="2"/>
        </w:rPr>
        <w:t>.</w:t>
      </w:r>
      <w:r w:rsidR="00FE7E52">
        <w:rPr>
          <w:rStyle w:val="2"/>
        </w:rPr>
        <w:t xml:space="preserve"> 5-А</w:t>
      </w:r>
      <w:r>
        <w:rPr>
          <w:rStyle w:val="2"/>
        </w:rPr>
        <w:t>,</w:t>
      </w:r>
      <w:r w:rsidR="00FE7E52">
        <w:rPr>
          <w:rStyle w:val="2"/>
        </w:rPr>
        <w:t xml:space="preserve"> г.</w:t>
      </w:r>
      <w:r>
        <w:rPr>
          <w:rStyle w:val="2"/>
        </w:rPr>
        <w:t xml:space="preserve"> </w:t>
      </w:r>
      <w:r w:rsidR="00FE7E52">
        <w:rPr>
          <w:rStyle w:val="2"/>
        </w:rPr>
        <w:t>Тула</w:t>
      </w:r>
      <w:r>
        <w:rPr>
          <w:rStyle w:val="2"/>
        </w:rPr>
        <w:t xml:space="preserve">, </w:t>
      </w:r>
      <w:r w:rsidR="00FE7E52">
        <w:rPr>
          <w:rStyle w:val="2"/>
        </w:rPr>
        <w:t>300012</w:t>
      </w:r>
      <w:r>
        <w:rPr>
          <w:rStyle w:val="2"/>
        </w:rPr>
        <w:t xml:space="preserve"> </w:t>
      </w:r>
    </w:p>
    <w:p w:rsidR="00FE7E52" w:rsidRDefault="00FE7E52" w:rsidP="00FE7E52">
      <w:pPr>
        <w:pStyle w:val="20"/>
        <w:spacing w:line="254" w:lineRule="auto"/>
        <w:ind w:firstLine="0"/>
        <w:rPr>
          <w:rStyle w:val="2"/>
          <w:sz w:val="28"/>
          <w:szCs w:val="28"/>
        </w:rPr>
      </w:pPr>
    </w:p>
    <w:p w:rsidR="0076341D" w:rsidRDefault="0076341D" w:rsidP="00FE7E52">
      <w:pPr>
        <w:pStyle w:val="20"/>
        <w:spacing w:line="254" w:lineRule="auto"/>
        <w:ind w:firstLine="0"/>
        <w:rPr>
          <w:rStyle w:val="2"/>
          <w:sz w:val="28"/>
          <w:szCs w:val="28"/>
        </w:rPr>
      </w:pPr>
    </w:p>
    <w:p w:rsidR="004610E4" w:rsidRDefault="00E214AF" w:rsidP="00FE7E52">
      <w:pPr>
        <w:pStyle w:val="20"/>
        <w:spacing w:line="254" w:lineRule="auto"/>
        <w:ind w:firstLine="0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иные виды конфиденциальной информации Общества </w:t>
      </w:r>
      <w:r w:rsidR="0076341D">
        <w:rPr>
          <w:rStyle w:val="2"/>
          <w:sz w:val="28"/>
          <w:szCs w:val="28"/>
        </w:rPr>
        <w:t>–</w:t>
      </w:r>
    </w:p>
    <w:p w:rsidR="0076341D" w:rsidRDefault="0076341D" w:rsidP="00FE7E52">
      <w:pPr>
        <w:pStyle w:val="20"/>
        <w:spacing w:line="254" w:lineRule="auto"/>
        <w:ind w:firstLine="0"/>
        <w:rPr>
          <w:sz w:val="28"/>
          <w:szCs w:val="28"/>
        </w:rPr>
      </w:pPr>
    </w:p>
    <w:p w:rsidR="004610E4" w:rsidRDefault="00E214AF">
      <w:pPr>
        <w:pStyle w:val="20"/>
        <w:ind w:left="6160" w:firstLine="0"/>
      </w:pPr>
      <w:r>
        <w:rPr>
          <w:rStyle w:val="2"/>
        </w:rPr>
        <w:t>Конфиденциально</w:t>
      </w:r>
    </w:p>
    <w:p w:rsidR="00FE7E52" w:rsidRDefault="00E214AF" w:rsidP="00FE7E52">
      <w:pPr>
        <w:pStyle w:val="20"/>
        <w:spacing w:line="254" w:lineRule="auto"/>
        <w:ind w:firstLine="5320"/>
        <w:rPr>
          <w:rStyle w:val="2"/>
        </w:rPr>
      </w:pPr>
      <w:r>
        <w:rPr>
          <w:rStyle w:val="2"/>
        </w:rPr>
        <w:t>АО «Газпром газораспределение</w:t>
      </w:r>
      <w:r w:rsidR="00FE7E52">
        <w:rPr>
          <w:rStyle w:val="2"/>
        </w:rPr>
        <w:t xml:space="preserve"> </w:t>
      </w:r>
      <w:proofErr w:type="gramStart"/>
      <w:r w:rsidR="00FE7E52">
        <w:rPr>
          <w:rStyle w:val="2"/>
        </w:rPr>
        <w:t>Тула»</w:t>
      </w:r>
      <w:r>
        <w:rPr>
          <w:rStyle w:val="2"/>
        </w:rPr>
        <w:br/>
      </w:r>
      <w:r w:rsidR="00FE7E52">
        <w:rPr>
          <w:rStyle w:val="2"/>
        </w:rPr>
        <w:t xml:space="preserve">   </w:t>
      </w:r>
      <w:proofErr w:type="gramEnd"/>
      <w:r w:rsidR="00FE7E52">
        <w:rPr>
          <w:rStyle w:val="2"/>
        </w:rPr>
        <w:t xml:space="preserve">                                                                                       ул. </w:t>
      </w:r>
      <w:proofErr w:type="spellStart"/>
      <w:r w:rsidR="00FE7E52">
        <w:rPr>
          <w:rStyle w:val="2"/>
        </w:rPr>
        <w:t>М.Тореза</w:t>
      </w:r>
      <w:proofErr w:type="spellEnd"/>
      <w:r w:rsidR="00FE7E52">
        <w:rPr>
          <w:rStyle w:val="2"/>
        </w:rPr>
        <w:t xml:space="preserve">, </w:t>
      </w:r>
      <w:proofErr w:type="spellStart"/>
      <w:r w:rsidR="00FE7E52">
        <w:rPr>
          <w:rStyle w:val="2"/>
        </w:rPr>
        <w:t>зд</w:t>
      </w:r>
      <w:proofErr w:type="spellEnd"/>
      <w:r w:rsidR="00FE7E52">
        <w:rPr>
          <w:rStyle w:val="2"/>
        </w:rPr>
        <w:t xml:space="preserve">. 5-А, г. Тула, 300012 </w:t>
      </w:r>
    </w:p>
    <w:p w:rsidR="00FE7E52" w:rsidRDefault="00FE7E52" w:rsidP="00FE7E52">
      <w:pPr>
        <w:pStyle w:val="20"/>
        <w:ind w:firstLine="4820"/>
        <w:jc w:val="center"/>
        <w:rPr>
          <w:rStyle w:val="2"/>
        </w:rPr>
      </w:pPr>
    </w:p>
    <w:p w:rsidR="0076341D" w:rsidRDefault="0076341D" w:rsidP="00FE7E52">
      <w:pPr>
        <w:pStyle w:val="20"/>
        <w:ind w:firstLine="4820"/>
        <w:jc w:val="center"/>
        <w:rPr>
          <w:rStyle w:val="2"/>
        </w:rPr>
      </w:pPr>
    </w:p>
    <w:p w:rsidR="004610E4" w:rsidRDefault="00E214AF" w:rsidP="0076341D">
      <w:pPr>
        <w:pStyle w:val="1"/>
        <w:spacing w:after="120"/>
        <w:ind w:firstLine="709"/>
        <w:jc w:val="both"/>
      </w:pPr>
      <w:r>
        <w:rPr>
          <w:rStyle w:val="a5"/>
          <w:b/>
          <w:bCs/>
        </w:rPr>
        <w:t xml:space="preserve">Разглашение конфиденциальной информации - </w:t>
      </w:r>
      <w:r>
        <w:rPr>
          <w:rStyle w:val="a5"/>
        </w:rPr>
        <w:t xml:space="preserve">действие или бездействие, в результате которых конфиденциальная информация в любой возможной форме (устной, письменной, иной форме, в том числе </w:t>
      </w:r>
      <w:r w:rsidR="00FE7E52">
        <w:rPr>
          <w:rStyle w:val="a5"/>
        </w:rPr>
        <w:t xml:space="preserve">                                          </w:t>
      </w:r>
      <w:r>
        <w:rPr>
          <w:rStyle w:val="a5"/>
        </w:rPr>
        <w:t>с использованием технических средств) становится известной третьим лицам без согласия обладателя такой информации.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spacing w:after="120"/>
        <w:ind w:firstLine="709"/>
        <w:jc w:val="both"/>
      </w:pPr>
      <w:r>
        <w:rPr>
          <w:rStyle w:val="a5"/>
        </w:rPr>
        <w:t xml:space="preserve">Предметом настоящего Соглашения являются обязательства Акционера, обладающего правом на получение информации и документов </w:t>
      </w:r>
      <w:r w:rsidR="00FE7E52">
        <w:rPr>
          <w:rStyle w:val="a5"/>
        </w:rPr>
        <w:t xml:space="preserve">                    </w:t>
      </w:r>
      <w:r>
        <w:rPr>
          <w:rStyle w:val="a5"/>
        </w:rPr>
        <w:t xml:space="preserve">в соответствии с Федеральным законом от 26.12.1995 № 208-ФЗ </w:t>
      </w:r>
      <w:r w:rsidR="00FE7E52">
        <w:rPr>
          <w:rStyle w:val="a5"/>
        </w:rPr>
        <w:t xml:space="preserve">                                    </w:t>
      </w:r>
      <w:proofErr w:type="gramStart"/>
      <w:r w:rsidR="00FE7E52">
        <w:rPr>
          <w:rStyle w:val="a5"/>
        </w:rPr>
        <w:t xml:space="preserve">   </w:t>
      </w:r>
      <w:r>
        <w:rPr>
          <w:rStyle w:val="a5"/>
        </w:rPr>
        <w:t>«</w:t>
      </w:r>
      <w:proofErr w:type="gramEnd"/>
      <w:r>
        <w:rPr>
          <w:rStyle w:val="a5"/>
        </w:rPr>
        <w:t>Об акционерных обществах», по неразглашению конфиденциальной информации и обеспечению ее сохранности.</w:t>
      </w:r>
    </w:p>
    <w:p w:rsidR="004610E4" w:rsidRDefault="00E214AF" w:rsidP="00FE7E52">
      <w:pPr>
        <w:pStyle w:val="1"/>
        <w:numPr>
          <w:ilvl w:val="0"/>
          <w:numId w:val="1"/>
        </w:numPr>
        <w:tabs>
          <w:tab w:val="left" w:pos="1411"/>
        </w:tabs>
        <w:ind w:firstLine="709"/>
        <w:jc w:val="both"/>
      </w:pPr>
      <w:r>
        <w:rPr>
          <w:rStyle w:val="a5"/>
        </w:rPr>
        <w:t>Передача конфиденциальной информации Акционеру осуществляется в соответствии с законодательством Российской Федерации на основании полученного Обществом требования Акционера (далее - Требование).</w:t>
      </w:r>
    </w:p>
    <w:p w:rsidR="004610E4" w:rsidRDefault="00E214AF" w:rsidP="0076341D">
      <w:pPr>
        <w:pStyle w:val="1"/>
        <w:spacing w:after="120"/>
        <w:ind w:firstLine="709"/>
        <w:jc w:val="both"/>
      </w:pPr>
      <w:r>
        <w:rPr>
          <w:rStyle w:val="a5"/>
        </w:rPr>
        <w:t>В соответствии с Требованием Общество предоставляет Акционеру доступ к документам Общества, содержащим конфиденциальную информацию, или передает копии таких документов.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spacing w:after="120"/>
        <w:ind w:firstLine="709"/>
        <w:jc w:val="both"/>
      </w:pPr>
      <w:r>
        <w:rPr>
          <w:rStyle w:val="a5"/>
        </w:rPr>
        <w:t>Запрещается передача конфиденциальной информации по открытым каналам связи, в том числе с использованием факсимильной связи и</w:t>
      </w:r>
      <w:r w:rsidR="0076341D">
        <w:rPr>
          <w:rStyle w:val="a5"/>
        </w:rPr>
        <w:t xml:space="preserve"> </w:t>
      </w:r>
      <w:r>
        <w:rPr>
          <w:rStyle w:val="a5"/>
        </w:rPr>
        <w:t>информационно-телекоммуникационной сети «Интернет», без принятия соответствующих мер защиты, удовлетворяющих обе Стороны.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993"/>
        </w:tabs>
        <w:ind w:firstLine="709"/>
        <w:jc w:val="both"/>
      </w:pPr>
      <w:r>
        <w:rPr>
          <w:rStyle w:val="a5"/>
        </w:rPr>
        <w:t>В целях исполнения настоящего Соглашения Акционер обязуется: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ind w:firstLine="709"/>
        <w:jc w:val="both"/>
      </w:pPr>
      <w:r>
        <w:rPr>
          <w:rStyle w:val="a5"/>
        </w:rPr>
        <w:t xml:space="preserve">Не разглашать в целом или частично конфиденциальную информацию, полученную от Общества, без предварительного письменного согласия Общества (в частности, не передавать документы, содержащие конфиденциальную информацию, третьим лицам, не разглашать в устной либо в письменной форме, в том числе путем распространения или опубликования </w:t>
      </w:r>
      <w:r w:rsidR="00FE7E52">
        <w:rPr>
          <w:rStyle w:val="a5"/>
        </w:rPr>
        <w:t xml:space="preserve">                 </w:t>
      </w:r>
      <w:r>
        <w:rPr>
          <w:rStyle w:val="a5"/>
        </w:rPr>
        <w:t>в средствах массовой информации, информационно-телекоммуникационной сети «Интернет»), за исключением случаев, когда обязанность раскрытия конфиденциальной информации установлена законодательством Российской Федерации.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lastRenderedPageBreak/>
        <w:t>Обеспечить условия хранения полученной от Общества конфиденциальной информации, исключающие доступ к ней третьих лиц.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>Не использовать полученную от Общества конфиденциальную информацию для получения преимущества перед Обществом и/или осуществления деятельности, которая может повлечь убытки для Общества.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 xml:space="preserve">Незамедлительно письменно уведомить Общество о фактах утраты носителей конфиденциальной информации, и о других фактах, которые могут привести или привели к разглашению этой конфиденциальной </w:t>
      </w:r>
      <w:proofErr w:type="gramStart"/>
      <w:r>
        <w:rPr>
          <w:rStyle w:val="a5"/>
        </w:rPr>
        <w:t xml:space="preserve">информации, </w:t>
      </w:r>
      <w:r w:rsidR="00FE7E52">
        <w:rPr>
          <w:rStyle w:val="a5"/>
        </w:rPr>
        <w:t xml:space="preserve">  </w:t>
      </w:r>
      <w:proofErr w:type="gramEnd"/>
      <w:r w:rsidR="00FE7E52">
        <w:rPr>
          <w:rStyle w:val="a5"/>
        </w:rPr>
        <w:t xml:space="preserve">                   </w:t>
      </w:r>
      <w:r>
        <w:rPr>
          <w:rStyle w:val="a5"/>
        </w:rPr>
        <w:t xml:space="preserve">а также предпринять меры по уменьшению ущерба от такого разглашения, в </w:t>
      </w:r>
      <w:proofErr w:type="spellStart"/>
      <w:r>
        <w:rPr>
          <w:rStyle w:val="a5"/>
        </w:rPr>
        <w:t>т.ч</w:t>
      </w:r>
      <w:proofErr w:type="spellEnd"/>
      <w:r>
        <w:rPr>
          <w:rStyle w:val="a5"/>
        </w:rPr>
        <w:t>. организовать проверку этих фактов.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>Обращаться с конфиденциальной информацией и ее носителями в соответствии с требованиями законодательства Российской Федерации и не допускать разглашения конфиденциальной информации.</w:t>
      </w:r>
    </w:p>
    <w:p w:rsidR="004610E4" w:rsidRDefault="00E214AF" w:rsidP="0076341D">
      <w:pPr>
        <w:pStyle w:val="1"/>
        <w:numPr>
          <w:ilvl w:val="1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>Использовать полученную от Общества конфиденциальную информацию исключительно с деловой целью, указанной в полученном от Акционера Требовании.</w:t>
      </w:r>
      <w:r>
        <w:rPr>
          <w:rStyle w:val="a5"/>
          <w:vertAlign w:val="superscript"/>
        </w:rPr>
        <w:footnoteReference w:id="2"/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>При предоставлении для ознакомления Акционеру оригиналов конфиденциальных документов оформляется акт приема-передачи, который подписывается Сторонами.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334"/>
        </w:tabs>
        <w:spacing w:after="120"/>
        <w:ind w:firstLine="709"/>
        <w:jc w:val="both"/>
      </w:pPr>
      <w:r>
        <w:rPr>
          <w:rStyle w:val="a5"/>
        </w:rPr>
        <w:t xml:space="preserve">За разглашение конфиденциальной информации Акционер несет ответственность в соответствии с законодательством Российской </w:t>
      </w:r>
      <w:proofErr w:type="gramStart"/>
      <w:r>
        <w:rPr>
          <w:rStyle w:val="a5"/>
        </w:rPr>
        <w:t xml:space="preserve">Федерации, </w:t>
      </w:r>
      <w:r w:rsidR="00FE7E52">
        <w:rPr>
          <w:rStyle w:val="a5"/>
        </w:rPr>
        <w:t xml:space="preserve">  </w:t>
      </w:r>
      <w:proofErr w:type="gramEnd"/>
      <w:r w:rsidR="00FE7E52">
        <w:rPr>
          <w:rStyle w:val="a5"/>
        </w:rPr>
        <w:t xml:space="preserve">                </w:t>
      </w:r>
      <w:r>
        <w:rPr>
          <w:rStyle w:val="a5"/>
        </w:rPr>
        <w:t>в том числе в виде обязанности возмещения Обществу убытков, причиненных таким разглашением.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334"/>
        </w:tabs>
        <w:spacing w:after="120"/>
        <w:ind w:firstLine="709"/>
        <w:jc w:val="both"/>
        <w:rPr>
          <w:rStyle w:val="a5"/>
        </w:rPr>
      </w:pPr>
      <w:r>
        <w:rPr>
          <w:rStyle w:val="a5"/>
        </w:rPr>
        <w:t xml:space="preserve">Акционер, подписывая настоящее соглашение, дает согласие Обществу на автоматизированную, а также без использования средств автоматизации обработку своих персональных данных, а именно совершение действий, предусмотренных пунктом 3 статьи 3 Федерального закона </w:t>
      </w:r>
      <w:r w:rsidR="00FE7E52">
        <w:rPr>
          <w:rStyle w:val="a5"/>
        </w:rPr>
        <w:t xml:space="preserve">                                   </w:t>
      </w:r>
      <w:r>
        <w:rPr>
          <w:rStyle w:val="a5"/>
        </w:rPr>
        <w:t>от 27.07.2026 № 152-ФЗ «О персональных данных», со сведениями, предоставленными Обществу.</w:t>
      </w:r>
    </w:p>
    <w:p w:rsidR="0076341D" w:rsidRDefault="00E214AF" w:rsidP="0076341D">
      <w:pPr>
        <w:pStyle w:val="1"/>
        <w:numPr>
          <w:ilvl w:val="0"/>
          <w:numId w:val="1"/>
        </w:numPr>
        <w:tabs>
          <w:tab w:val="left" w:pos="1276"/>
        </w:tabs>
        <w:ind w:firstLine="709"/>
        <w:jc w:val="both"/>
        <w:rPr>
          <w:rStyle w:val="a5"/>
        </w:rPr>
      </w:pPr>
      <w:r>
        <w:rPr>
          <w:rStyle w:val="a5"/>
        </w:rPr>
        <w:t>Акционер обязывается:</w:t>
      </w:r>
      <w:r w:rsidR="0076341D">
        <w:rPr>
          <w:rStyle w:val="a5"/>
        </w:rPr>
        <w:t xml:space="preserve"> </w:t>
      </w:r>
    </w:p>
    <w:p w:rsidR="004610E4" w:rsidRDefault="0076341D" w:rsidP="0076341D">
      <w:pPr>
        <w:pStyle w:val="1"/>
        <w:tabs>
          <w:tab w:val="left" w:pos="1971"/>
        </w:tabs>
        <w:ind w:firstLine="709"/>
        <w:jc w:val="both"/>
      </w:pPr>
      <w:r>
        <w:rPr>
          <w:rStyle w:val="a5"/>
          <w:i/>
          <w:iCs/>
        </w:rPr>
        <w:t xml:space="preserve">- </w:t>
      </w:r>
      <w:r w:rsidR="00E214AF" w:rsidRPr="0076341D">
        <w:rPr>
          <w:rStyle w:val="a5"/>
          <w:i/>
          <w:iCs/>
        </w:rPr>
        <w:t>в разумные сроки уведомлять Общество в письменной форме о лицах, уполномоченных на прием конфиденциальной информации;</w:t>
      </w:r>
    </w:p>
    <w:p w:rsidR="004610E4" w:rsidRDefault="0076341D" w:rsidP="0076341D">
      <w:pPr>
        <w:pStyle w:val="1"/>
        <w:tabs>
          <w:tab w:val="left" w:pos="788"/>
        </w:tabs>
        <w:ind w:firstLine="709"/>
        <w:jc w:val="both"/>
      </w:pPr>
      <w:r>
        <w:rPr>
          <w:rStyle w:val="a5"/>
          <w:i/>
          <w:iCs/>
        </w:rPr>
        <w:t>-</w:t>
      </w:r>
      <w:r w:rsidR="00FE7E52">
        <w:rPr>
          <w:rStyle w:val="a5"/>
          <w:i/>
          <w:iCs/>
        </w:rPr>
        <w:t xml:space="preserve"> </w:t>
      </w:r>
      <w:r w:rsidR="00E214AF">
        <w:rPr>
          <w:rStyle w:val="a5"/>
          <w:i/>
          <w:iCs/>
        </w:rPr>
        <w:t>требовать от своих работников выполнения всех обязательств, предусмотренных настоящим Соглашением, если они будут иметь доступ к конфиденциальной информации, полученной от Общества, и нести ответственность за разглашение ими такой конфиденциальной информации;</w:t>
      </w:r>
    </w:p>
    <w:p w:rsidR="004610E4" w:rsidRDefault="00E214AF" w:rsidP="0076341D">
      <w:pPr>
        <w:pStyle w:val="1"/>
        <w:spacing w:after="120"/>
        <w:ind w:firstLine="680"/>
        <w:jc w:val="both"/>
      </w:pPr>
      <w:r>
        <w:rPr>
          <w:rStyle w:val="a5"/>
          <w:i/>
          <w:iCs/>
        </w:rPr>
        <w:t>Права и обязанности Акционера по настоящему Соглашению в случае его реорганизации переходят к соответствующему правопреемнику. В случае ликвидации Акционера он должен до завершения ликвидации обеспечить возврат Обществу всех носителей конфиденциальной информации, переданных Акционеру, и уничтожение всех и любых их копий (включая электронные образы документов)</w:t>
      </w:r>
      <w:r>
        <w:rPr>
          <w:rStyle w:val="a5"/>
          <w:i/>
          <w:iCs/>
          <w:vertAlign w:val="superscript"/>
        </w:rPr>
        <w:t>3</w:t>
      </w:r>
      <w:r>
        <w:rPr>
          <w:rStyle w:val="a5"/>
          <w:i/>
          <w:iCs/>
        </w:rPr>
        <w:t>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spacing w:after="120"/>
        <w:ind w:firstLine="680"/>
        <w:jc w:val="both"/>
      </w:pPr>
      <w:r>
        <w:rPr>
          <w:rStyle w:val="a5"/>
        </w:rPr>
        <w:t>Настоящее Соглашение толкуется и регулируется в соответствии с законодательством Российской Федерации.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spacing w:after="120"/>
        <w:ind w:firstLine="680"/>
        <w:jc w:val="both"/>
      </w:pPr>
      <w:r>
        <w:rPr>
          <w:rStyle w:val="a5"/>
        </w:rPr>
        <w:t>Внесение изменений в настоящее Соглашение осуществляется путем заключения дополнительных соглашений, подписанных Сторонами.</w:t>
      </w:r>
    </w:p>
    <w:p w:rsidR="004610E4" w:rsidRDefault="00E214AF">
      <w:pPr>
        <w:pStyle w:val="1"/>
        <w:numPr>
          <w:ilvl w:val="0"/>
          <w:numId w:val="1"/>
        </w:numPr>
        <w:tabs>
          <w:tab w:val="left" w:pos="1411"/>
        </w:tabs>
        <w:ind w:firstLine="680"/>
        <w:jc w:val="both"/>
      </w:pPr>
      <w:r>
        <w:rPr>
          <w:rStyle w:val="a5"/>
        </w:rPr>
        <w:t>Настоящее Соглашение вступает в силу с даты его подписания и действует до прекращения права Акционера на получение конфиденциальной информации.</w:t>
      </w:r>
    </w:p>
    <w:p w:rsidR="004610E4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spacing w:after="120"/>
        <w:ind w:firstLine="680"/>
        <w:jc w:val="both"/>
      </w:pPr>
      <w:r>
        <w:rPr>
          <w:rStyle w:val="a5"/>
        </w:rPr>
        <w:lastRenderedPageBreak/>
        <w:t>Акционер обязан сохранять конфиденциальность информации, переданной ему Обществом, до прекращения действия режима коммерческой тайны в отношении данной информации, в том числе и в период после прекращения действия данного Соглашения. Общество обязано уведомить Акционера о прекращении действия режима коммерческой тайны в отношении переданной информации в ответ на соответствующий запрос Акционера в срок не позднее 10 (десяти) рабочих дней с момента получения запроса.</w:t>
      </w:r>
      <w:bookmarkStart w:id="0" w:name="_GoBack"/>
      <w:bookmarkEnd w:id="0"/>
    </w:p>
    <w:p w:rsidR="004610E4" w:rsidRPr="0076341D" w:rsidRDefault="00E214AF" w:rsidP="0076341D">
      <w:pPr>
        <w:pStyle w:val="1"/>
        <w:numPr>
          <w:ilvl w:val="0"/>
          <w:numId w:val="1"/>
        </w:numPr>
        <w:tabs>
          <w:tab w:val="left" w:pos="1411"/>
        </w:tabs>
        <w:ind w:left="101" w:firstLine="680"/>
        <w:jc w:val="both"/>
        <w:rPr>
          <w:rStyle w:val="a6"/>
          <w:sz w:val="28"/>
          <w:szCs w:val="28"/>
        </w:rPr>
      </w:pPr>
      <w:r>
        <w:rPr>
          <w:rStyle w:val="a5"/>
        </w:rPr>
        <w:t>Настоящее Соглашение составлено в двух экземплярах, имеющих одинаковую юридическую силу, по одному экземпляру для каждой из</w:t>
      </w:r>
      <w:r w:rsidR="0076341D">
        <w:rPr>
          <w:rStyle w:val="a5"/>
        </w:rPr>
        <w:t xml:space="preserve"> </w:t>
      </w:r>
      <w:r w:rsidRPr="0076341D">
        <w:rPr>
          <w:rStyle w:val="a6"/>
          <w:i w:val="0"/>
          <w:sz w:val="28"/>
          <w:szCs w:val="28"/>
        </w:rPr>
        <w:t>Сторон.</w:t>
      </w:r>
    </w:p>
    <w:p w:rsidR="00FE7E52" w:rsidRDefault="00FE7E52">
      <w:pPr>
        <w:pStyle w:val="a7"/>
        <w:spacing w:line="240" w:lineRule="auto"/>
        <w:ind w:left="101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685"/>
      </w:tblGrid>
      <w:tr w:rsidR="004610E4">
        <w:trPr>
          <w:trHeight w:hRule="exact" w:val="1291"/>
          <w:jc w:val="center"/>
        </w:trPr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610E4" w:rsidRDefault="00E214AF">
            <w:pPr>
              <w:pStyle w:val="a9"/>
              <w:spacing w:line="204" w:lineRule="auto"/>
              <w:ind w:firstLine="0"/>
            </w:pPr>
            <w:r>
              <w:rPr>
                <w:rStyle w:val="a8"/>
                <w:b/>
                <w:bCs/>
              </w:rPr>
              <w:t>ОБЩЕСТВО:</w:t>
            </w:r>
          </w:p>
          <w:p w:rsidR="004610E4" w:rsidRDefault="00E214AF" w:rsidP="00FE7E52">
            <w:pPr>
              <w:pStyle w:val="a9"/>
              <w:tabs>
                <w:tab w:val="left" w:pos="1032"/>
                <w:tab w:val="left" w:pos="253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АО</w:t>
            </w:r>
            <w:proofErr w:type="gramStart"/>
            <w:r>
              <w:rPr>
                <w:rStyle w:val="a8"/>
                <w:sz w:val="24"/>
                <w:szCs w:val="24"/>
              </w:rPr>
              <w:tab/>
              <w:t>«</w:t>
            </w:r>
            <w:proofErr w:type="gramEnd"/>
            <w:r>
              <w:rPr>
                <w:rStyle w:val="a8"/>
                <w:sz w:val="24"/>
                <w:szCs w:val="24"/>
              </w:rPr>
              <w:t>Газпром</w:t>
            </w:r>
            <w:r>
              <w:rPr>
                <w:rStyle w:val="a8"/>
                <w:sz w:val="24"/>
                <w:szCs w:val="24"/>
              </w:rPr>
              <w:tab/>
              <w:t>газораспределение</w:t>
            </w:r>
            <w:r w:rsidR="00FE7E52">
              <w:rPr>
                <w:sz w:val="24"/>
                <w:szCs w:val="24"/>
              </w:rPr>
              <w:t xml:space="preserve"> Тула</w:t>
            </w:r>
            <w:r>
              <w:rPr>
                <w:rStyle w:val="a8"/>
                <w:sz w:val="24"/>
                <w:szCs w:val="24"/>
              </w:rPr>
              <w:t>»</w:t>
            </w:r>
          </w:p>
          <w:p w:rsidR="00FE7E52" w:rsidRPr="00FE7E52" w:rsidRDefault="00FE7E52" w:rsidP="00FE7E52">
            <w:pPr>
              <w:pStyle w:val="a9"/>
              <w:ind w:firstLine="0"/>
              <w:rPr>
                <w:rStyle w:val="a8"/>
                <w:bCs/>
                <w:sz w:val="24"/>
                <w:szCs w:val="24"/>
              </w:rPr>
            </w:pPr>
            <w:r w:rsidRPr="00FE7E52">
              <w:rPr>
                <w:rStyle w:val="a8"/>
                <w:bCs/>
                <w:sz w:val="24"/>
                <w:szCs w:val="24"/>
              </w:rPr>
              <w:t>300012</w:t>
            </w:r>
            <w:r>
              <w:rPr>
                <w:rStyle w:val="a8"/>
                <w:bCs/>
                <w:sz w:val="24"/>
                <w:szCs w:val="24"/>
              </w:rPr>
              <w:t xml:space="preserve">, г. Тула, ул. </w:t>
            </w:r>
            <w:proofErr w:type="spellStart"/>
            <w:proofErr w:type="gramStart"/>
            <w:r>
              <w:rPr>
                <w:rStyle w:val="a8"/>
                <w:bCs/>
                <w:sz w:val="24"/>
                <w:szCs w:val="24"/>
              </w:rPr>
              <w:t>М.Тореза</w:t>
            </w:r>
            <w:proofErr w:type="spellEnd"/>
            <w:r>
              <w:rPr>
                <w:rStyle w:val="a8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a8"/>
                <w:bCs/>
                <w:sz w:val="24"/>
                <w:szCs w:val="24"/>
              </w:rPr>
              <w:t xml:space="preserve"> зд.5-А</w:t>
            </w:r>
          </w:p>
          <w:p w:rsidR="004610E4" w:rsidRDefault="00E214AF">
            <w:pPr>
              <w:pStyle w:val="a9"/>
              <w:spacing w:after="980"/>
              <w:ind w:firstLine="0"/>
              <w:rPr>
                <w:sz w:val="24"/>
                <w:szCs w:val="24"/>
              </w:rPr>
            </w:pPr>
            <w:r>
              <w:rPr>
                <w:rStyle w:val="a8"/>
                <w:b/>
                <w:bCs/>
                <w:sz w:val="24"/>
                <w:szCs w:val="24"/>
              </w:rPr>
              <w:t xml:space="preserve">ИНН </w:t>
            </w:r>
            <w:r w:rsidR="00FE7E52">
              <w:rPr>
                <w:rStyle w:val="a8"/>
                <w:sz w:val="24"/>
                <w:szCs w:val="24"/>
              </w:rPr>
              <w:t>7107029245</w:t>
            </w:r>
            <w:r>
              <w:rPr>
                <w:rStyle w:val="a8"/>
                <w:sz w:val="24"/>
                <w:szCs w:val="24"/>
              </w:rPr>
              <w:t xml:space="preserve"> </w:t>
            </w:r>
            <w:r>
              <w:rPr>
                <w:rStyle w:val="a8"/>
                <w:b/>
                <w:bCs/>
                <w:sz w:val="24"/>
                <w:szCs w:val="24"/>
              </w:rPr>
              <w:t xml:space="preserve">КПП </w:t>
            </w:r>
            <w:r w:rsidR="00FE7E52">
              <w:rPr>
                <w:rStyle w:val="a8"/>
                <w:sz w:val="24"/>
                <w:szCs w:val="24"/>
              </w:rPr>
              <w:t>710701001</w:t>
            </w:r>
          </w:p>
          <w:p w:rsidR="004610E4" w:rsidRDefault="00E214AF">
            <w:pPr>
              <w:pStyle w:val="a9"/>
              <w:spacing w:after="50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/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0E4" w:rsidRDefault="00E214AF">
            <w:pPr>
              <w:pStyle w:val="a9"/>
              <w:spacing w:after="440"/>
              <w:ind w:firstLine="0"/>
            </w:pPr>
            <w:r>
              <w:rPr>
                <w:rStyle w:val="a8"/>
                <w:b/>
                <w:bCs/>
              </w:rPr>
              <w:t>АКЦИОНЕР:</w:t>
            </w:r>
          </w:p>
          <w:p w:rsidR="004610E4" w:rsidRDefault="00E214AF">
            <w:pPr>
              <w:pStyle w:val="a9"/>
              <w:ind w:firstLine="0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(наименование организации/ФИО физического лица)</w:t>
            </w:r>
          </w:p>
        </w:tc>
      </w:tr>
      <w:tr w:rsidR="004610E4">
        <w:trPr>
          <w:trHeight w:hRule="exact" w:val="322"/>
          <w:jc w:val="center"/>
        </w:trPr>
        <w:tc>
          <w:tcPr>
            <w:tcW w:w="469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610E4" w:rsidRDefault="004610E4"/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0E4" w:rsidRDefault="004610E4">
            <w:pPr>
              <w:rPr>
                <w:sz w:val="10"/>
                <w:szCs w:val="10"/>
              </w:rPr>
            </w:pPr>
          </w:p>
        </w:tc>
      </w:tr>
      <w:tr w:rsidR="004610E4">
        <w:trPr>
          <w:trHeight w:hRule="exact" w:val="326"/>
          <w:jc w:val="center"/>
        </w:trPr>
        <w:tc>
          <w:tcPr>
            <w:tcW w:w="469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610E4" w:rsidRDefault="004610E4"/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0E4" w:rsidRDefault="004610E4">
            <w:pPr>
              <w:rPr>
                <w:sz w:val="10"/>
                <w:szCs w:val="10"/>
              </w:rPr>
            </w:pPr>
          </w:p>
        </w:tc>
      </w:tr>
      <w:tr w:rsidR="004610E4">
        <w:trPr>
          <w:trHeight w:hRule="exact" w:val="1291"/>
          <w:jc w:val="center"/>
        </w:trPr>
        <w:tc>
          <w:tcPr>
            <w:tcW w:w="469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610E4" w:rsidRDefault="004610E4"/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0E4" w:rsidRDefault="00E214AF">
            <w:pPr>
              <w:pStyle w:val="a9"/>
              <w:spacing w:after="40"/>
              <w:ind w:firstLine="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>При перечислении реквизитов юридического лица указываются ИНН, ОГРН и др., для физического лица указываются паспортные данные, адрес регистрации.</w:t>
            </w:r>
          </w:p>
          <w:p w:rsidR="004610E4" w:rsidRDefault="00E214AF">
            <w:pPr>
              <w:pStyle w:val="a9"/>
              <w:tabs>
                <w:tab w:val="left" w:leader="underscore" w:pos="2347"/>
                <w:tab w:val="left" w:leader="underscore" w:pos="3552"/>
              </w:tabs>
              <w:ind w:firstLine="0"/>
              <w:rPr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ab/>
              <w:t>/</w:t>
            </w:r>
            <w:r>
              <w:rPr>
                <w:rStyle w:val="a8"/>
                <w:sz w:val="20"/>
                <w:szCs w:val="20"/>
              </w:rPr>
              <w:tab/>
            </w:r>
          </w:p>
        </w:tc>
      </w:tr>
      <w:tr w:rsidR="004610E4">
        <w:trPr>
          <w:trHeight w:hRule="exact" w:val="30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10E4" w:rsidRDefault="004610E4">
            <w:pPr>
              <w:rPr>
                <w:sz w:val="10"/>
                <w:szCs w:val="1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0E4" w:rsidRDefault="004610E4">
            <w:pPr>
              <w:rPr>
                <w:sz w:val="10"/>
                <w:szCs w:val="10"/>
              </w:rPr>
            </w:pPr>
          </w:p>
        </w:tc>
      </w:tr>
    </w:tbl>
    <w:p w:rsidR="004610E4" w:rsidRDefault="00E214AF">
      <w:pPr>
        <w:pStyle w:val="a7"/>
        <w:ind w:left="82"/>
      </w:pPr>
      <w:r>
        <w:rPr>
          <w:rStyle w:val="a6"/>
          <w:i/>
          <w:iCs/>
          <w:vertAlign w:val="superscript"/>
        </w:rPr>
        <w:t>3</w:t>
      </w:r>
      <w:r>
        <w:rPr>
          <w:rStyle w:val="a6"/>
          <w:i/>
          <w:iCs/>
        </w:rPr>
        <w:t xml:space="preserve"> Данная редакция пункта 8 Соглашения используется в случае, если Акционером является юридическое лицо.</w:t>
      </w:r>
    </w:p>
    <w:sectPr w:rsidR="004610E4">
      <w:pgSz w:w="12240" w:h="20160"/>
      <w:pgMar w:top="1157" w:right="1045" w:bottom="797" w:left="1637" w:header="729" w:footer="369" w:gutter="0"/>
      <w:pgNumType w:start="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566" w:rsidRDefault="00526566">
      <w:r>
        <w:separator/>
      </w:r>
    </w:p>
  </w:endnote>
  <w:endnote w:type="continuationSeparator" w:id="0">
    <w:p w:rsidR="00526566" w:rsidRDefault="005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566" w:rsidRDefault="00526566">
      <w:r>
        <w:separator/>
      </w:r>
    </w:p>
  </w:footnote>
  <w:footnote w:type="continuationSeparator" w:id="0">
    <w:p w:rsidR="00526566" w:rsidRDefault="00526566">
      <w:r>
        <w:continuationSeparator/>
      </w:r>
    </w:p>
  </w:footnote>
  <w:footnote w:id="1">
    <w:p w:rsidR="004610E4" w:rsidRDefault="00E214AF">
      <w:pPr>
        <w:pStyle w:val="a4"/>
        <w:jc w:val="both"/>
      </w:pPr>
      <w:r>
        <w:rPr>
          <w:rStyle w:val="a3"/>
          <w:vertAlign w:val="superscript"/>
        </w:rPr>
        <w:footnoteRef/>
      </w:r>
      <w:r>
        <w:rPr>
          <w:rStyle w:val="a3"/>
        </w:rPr>
        <w:t>В соответствии с и. 12 ст. 91 Федерального закона от 26.12.1995 № 208-ФЗ «Об акционерных обществах» в случае группового обращения акционеров с требованием о предоставлении доступа к документам, содержащим конфиденциальную информацию, соглашение о конфиденциальности должно быть подписано каждым из них, а при предоставлении доступа к таким документам представителю акционера по доверенности - как самим акционером, так и его представителем.</w:t>
      </w:r>
    </w:p>
  </w:footnote>
  <w:footnote w:id="2">
    <w:p w:rsidR="004610E4" w:rsidRDefault="00E214AF">
      <w:pPr>
        <w:pStyle w:val="a4"/>
      </w:pPr>
      <w:r>
        <w:rPr>
          <w:rStyle w:val="a3"/>
          <w:vertAlign w:val="superscript"/>
        </w:rPr>
        <w:footnoteRef/>
      </w:r>
      <w:r>
        <w:rPr>
          <w:rStyle w:val="a3"/>
        </w:rPr>
        <w:t xml:space="preserve"> Данный подпункт включается в пункт 5 Соглашения в случае, если Соглашение заключается с Акционером, владеющим менее чем 25 процентами голосующих акций Общества (п. 4 ст. 91 Федерального закона от 26.12.1995 № 208-ФЗ «Об акционерных обществах»).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3188C"/>
    <w:multiLevelType w:val="multilevel"/>
    <w:tmpl w:val="E786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BE6240"/>
    <w:multiLevelType w:val="multilevel"/>
    <w:tmpl w:val="183C28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E4"/>
    <w:rsid w:val="000D506B"/>
    <w:rsid w:val="00335698"/>
    <w:rsid w:val="003D7D2B"/>
    <w:rsid w:val="004610E4"/>
    <w:rsid w:val="00526566"/>
    <w:rsid w:val="005610EC"/>
    <w:rsid w:val="007257E3"/>
    <w:rsid w:val="0076341D"/>
    <w:rsid w:val="00E214AF"/>
    <w:rsid w:val="00F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2A14D-31DA-4A7D-A991-9AD2CF01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262" w:lineRule="auto"/>
      <w:ind w:firstLine="26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pacing w:line="257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4EFFD-489E-45B1-BB5A-CC557A89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Топчий Кристина Викторовна</dc:creator>
  <cp:lastModifiedBy>Топчий Кристина Викторовна</cp:lastModifiedBy>
  <cp:revision>7</cp:revision>
  <dcterms:created xsi:type="dcterms:W3CDTF">2026-07-31T06:16:00Z</dcterms:created>
  <dcterms:modified xsi:type="dcterms:W3CDTF">2026-07-31T07:45:00Z</dcterms:modified>
</cp:coreProperties>
</file>